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F14" w:rsidRPr="00A47381" w:rsidRDefault="00D37F14">
      <w:pPr>
        <w:pStyle w:val="TOCdept"/>
        <w:rPr>
          <w:color w:val="000000" w:themeColor="text1"/>
        </w:rPr>
      </w:pPr>
      <w:r w:rsidRPr="00A47381">
        <w:rPr>
          <w:color w:val="000000" w:themeColor="text1"/>
        </w:rPr>
        <w:t xml:space="preserve"> Editorial</w:t>
      </w:r>
    </w:p>
    <w:p w:rsidR="00D37F14" w:rsidRPr="00A47381" w:rsidRDefault="00D37F14">
      <w:pPr>
        <w:pStyle w:val="TOCtitlekwn"/>
        <w:rPr>
          <w:color w:val="000000" w:themeColor="text1"/>
        </w:rPr>
      </w:pPr>
      <w:r w:rsidRPr="00A47381">
        <w:rPr>
          <w:rStyle w:val="TOCpage"/>
          <w:rFonts w:cs="FranklinGothic-Demi"/>
          <w:color w:val="000000" w:themeColor="text1"/>
          <w:szCs w:val="36"/>
        </w:rPr>
        <w:t>2</w:t>
      </w:r>
      <w:r w:rsidRPr="00A47381">
        <w:rPr>
          <w:color w:val="000000" w:themeColor="text1"/>
        </w:rPr>
        <w:tab/>
        <w:t xml:space="preserve">Welcome to </w:t>
      </w:r>
      <w:r w:rsidRPr="00A47381">
        <w:rPr>
          <w:rFonts w:ascii="WarnockPro-It" w:hAnsi="WarnockPro-It" w:cs="WarnockPro-It"/>
          <w:i/>
          <w:iCs/>
          <w:color w:val="000000" w:themeColor="text1"/>
        </w:rPr>
        <w:t>Neotropical Birding</w:t>
      </w:r>
      <w:r w:rsidRPr="00A47381">
        <w:rPr>
          <w:color w:val="000000" w:themeColor="text1"/>
        </w:rPr>
        <w:t xml:space="preserve"> 24</w:t>
      </w:r>
    </w:p>
    <w:p w:rsidR="00D37F14" w:rsidRPr="00A47381" w:rsidRDefault="00D37F14">
      <w:pPr>
        <w:pStyle w:val="TOCauthorspa0"/>
        <w:rPr>
          <w:rFonts w:ascii="WarnockPro-Regular" w:hAnsi="WarnockPro-Regular" w:cs="WarnockPro-Regular"/>
          <w:caps w:val="0"/>
          <w:color w:val="000000" w:themeColor="text1"/>
          <w:sz w:val="20"/>
          <w:szCs w:val="20"/>
        </w:rPr>
      </w:pPr>
      <w:r w:rsidRPr="00A47381">
        <w:rPr>
          <w:color w:val="000000" w:themeColor="text1"/>
        </w:rPr>
        <w:t>JAMES LOWEN</w:t>
      </w:r>
    </w:p>
    <w:p w:rsidR="00D37F14" w:rsidRPr="00A47381" w:rsidRDefault="00D37F14">
      <w:pPr>
        <w:pStyle w:val="TOCdept"/>
        <w:rPr>
          <w:color w:val="000000" w:themeColor="text1"/>
        </w:rPr>
      </w:pPr>
      <w:r w:rsidRPr="00A47381">
        <w:rPr>
          <w:color w:val="000000" w:themeColor="text1"/>
        </w:rPr>
        <w:t xml:space="preserve"> BIRDING SITE</w:t>
      </w:r>
    </w:p>
    <w:p w:rsidR="00D37F14" w:rsidRPr="00A47381" w:rsidRDefault="00D37F14">
      <w:pPr>
        <w:pStyle w:val="TOCtitlekwn"/>
        <w:rPr>
          <w:color w:val="000000" w:themeColor="text1"/>
        </w:rPr>
      </w:pPr>
      <w:r w:rsidRPr="00A47381">
        <w:rPr>
          <w:rStyle w:val="TOCpage"/>
          <w:rFonts w:cs="FranklinGothic-Demi"/>
          <w:color w:val="000000" w:themeColor="text1"/>
          <w:szCs w:val="36"/>
        </w:rPr>
        <w:t>3</w:t>
      </w:r>
      <w:r w:rsidRPr="00A47381">
        <w:rPr>
          <w:color w:val="000000" w:themeColor="text1"/>
        </w:rPr>
        <w:tab/>
        <w:t>Seeing Rufous-crowned Antpitta (and more!) at Mashpi Shungo reserve, Ecuador</w:t>
      </w:r>
    </w:p>
    <w:p w:rsidR="00D37F14" w:rsidRPr="00A47381" w:rsidRDefault="00D37F14">
      <w:pPr>
        <w:pStyle w:val="TOCauthorspa0"/>
        <w:rPr>
          <w:color w:val="000000" w:themeColor="text1"/>
        </w:rPr>
      </w:pPr>
      <w:r w:rsidRPr="00A47381">
        <w:rPr>
          <w:color w:val="000000" w:themeColor="text1"/>
        </w:rPr>
        <w:t>ALEJANDRO SOLANO-UGALDE</w:t>
      </w:r>
    </w:p>
    <w:p w:rsidR="00D37F14" w:rsidRPr="00A47381" w:rsidRDefault="00D37F14">
      <w:pPr>
        <w:pStyle w:val="TOCdept"/>
        <w:rPr>
          <w:color w:val="000000" w:themeColor="text1"/>
        </w:rPr>
      </w:pPr>
      <w:r w:rsidRPr="00A47381">
        <w:rPr>
          <w:color w:val="000000" w:themeColor="text1"/>
        </w:rPr>
        <w:t xml:space="preserve"> BIRDING SITE</w:t>
      </w:r>
    </w:p>
    <w:p w:rsidR="00D37F14" w:rsidRPr="00A47381" w:rsidRDefault="00D37F14">
      <w:pPr>
        <w:pStyle w:val="TOCtitlekwn"/>
        <w:rPr>
          <w:color w:val="000000" w:themeColor="text1"/>
        </w:rPr>
      </w:pPr>
      <w:r w:rsidRPr="00A47381">
        <w:rPr>
          <w:rStyle w:val="TOCpage"/>
          <w:rFonts w:cs="FranklinGothic-Demi"/>
          <w:color w:val="000000" w:themeColor="text1"/>
          <w:szCs w:val="36"/>
        </w:rPr>
        <w:t>9</w:t>
      </w:r>
      <w:r w:rsidRPr="00A47381">
        <w:rPr>
          <w:color w:val="000000" w:themeColor="text1"/>
        </w:rPr>
        <w:tab/>
        <w:t>Birding Intervales, Brazil</w:t>
      </w:r>
    </w:p>
    <w:p w:rsidR="00D37F14" w:rsidRPr="00A47381" w:rsidRDefault="00D37F14">
      <w:pPr>
        <w:pStyle w:val="TOCauthorspa0"/>
        <w:rPr>
          <w:color w:val="000000" w:themeColor="text1"/>
        </w:rPr>
      </w:pPr>
      <w:r w:rsidRPr="00A47381">
        <w:rPr>
          <w:color w:val="000000" w:themeColor="text1"/>
        </w:rPr>
        <w:t>FRED Tavares</w:t>
      </w:r>
    </w:p>
    <w:p w:rsidR="00D37F14" w:rsidRPr="00A47381" w:rsidRDefault="00D37F14">
      <w:pPr>
        <w:pStyle w:val="TOCdept"/>
        <w:rPr>
          <w:color w:val="000000" w:themeColor="text1"/>
        </w:rPr>
      </w:pPr>
      <w:r w:rsidRPr="00A47381">
        <w:rPr>
          <w:color w:val="000000" w:themeColor="text1"/>
        </w:rPr>
        <w:t xml:space="preserve"> BIRDING SITE</w:t>
      </w:r>
    </w:p>
    <w:p w:rsidR="00D37F14" w:rsidRPr="00A47381" w:rsidRDefault="00D37F14">
      <w:pPr>
        <w:pStyle w:val="TOCtitlekwn"/>
        <w:rPr>
          <w:color w:val="000000" w:themeColor="text1"/>
        </w:rPr>
      </w:pPr>
      <w:r w:rsidRPr="00A47381">
        <w:rPr>
          <w:rStyle w:val="TOCpage"/>
          <w:rFonts w:cs="FranklinGothic-Demi"/>
          <w:color w:val="000000" w:themeColor="text1"/>
          <w:szCs w:val="36"/>
        </w:rPr>
        <w:t>19</w:t>
      </w:r>
      <w:r w:rsidRPr="00A47381">
        <w:rPr>
          <w:color w:val="000000" w:themeColor="text1"/>
        </w:rPr>
        <w:tab/>
        <w:t>Amazon lodges in Ecuador: an overview</w:t>
      </w:r>
    </w:p>
    <w:p w:rsidR="00D37F14" w:rsidRPr="00A47381" w:rsidRDefault="00D37F14">
      <w:pPr>
        <w:pStyle w:val="TOCauthorspa0"/>
        <w:rPr>
          <w:color w:val="000000" w:themeColor="text1"/>
        </w:rPr>
      </w:pPr>
      <w:r w:rsidRPr="00A47381">
        <w:rPr>
          <w:color w:val="000000" w:themeColor="text1"/>
        </w:rPr>
        <w:t>Sam Woods, Scott Olmstead and José Illanes</w:t>
      </w:r>
    </w:p>
    <w:p w:rsidR="00D37F14" w:rsidRPr="00A47381" w:rsidRDefault="00D37F14">
      <w:pPr>
        <w:pStyle w:val="TOCdept"/>
        <w:rPr>
          <w:color w:val="000000" w:themeColor="text1"/>
        </w:rPr>
      </w:pPr>
      <w:r w:rsidRPr="00A47381">
        <w:rPr>
          <w:color w:val="000000" w:themeColor="text1"/>
        </w:rPr>
        <w:t xml:space="preserve"> SPLITS LUMPS AND SHUFFLES</w:t>
      </w:r>
    </w:p>
    <w:p w:rsidR="00D37F14" w:rsidRPr="00A47381" w:rsidRDefault="00D37F14">
      <w:pPr>
        <w:pStyle w:val="TOCtitlekwn"/>
        <w:rPr>
          <w:color w:val="000000" w:themeColor="text1"/>
        </w:rPr>
      </w:pPr>
      <w:r w:rsidRPr="00A47381">
        <w:rPr>
          <w:rStyle w:val="TOCpage"/>
          <w:rFonts w:cs="FranklinGothic-Demi"/>
          <w:color w:val="000000" w:themeColor="text1"/>
          <w:szCs w:val="36"/>
        </w:rPr>
        <w:t>31</w:t>
      </w:r>
      <w:r w:rsidRPr="00A47381">
        <w:rPr>
          <w:color w:val="000000" w:themeColor="text1"/>
        </w:rPr>
        <w:tab/>
        <w:t>Splits, lumps and shuffles</w:t>
      </w:r>
    </w:p>
    <w:p w:rsidR="00D37F14" w:rsidRPr="00A47381" w:rsidRDefault="00D37F14">
      <w:pPr>
        <w:pStyle w:val="TOCauthorspa0"/>
        <w:rPr>
          <w:rFonts w:ascii="FranklinGothic-Demi" w:hAnsi="FranklinGothic-Demi" w:cs="FranklinGothic-Demi"/>
          <w:color w:val="000000" w:themeColor="text1"/>
        </w:rPr>
      </w:pPr>
      <w:r w:rsidRPr="00A47381">
        <w:rPr>
          <w:color w:val="000000" w:themeColor="text1"/>
        </w:rPr>
        <w:t>Thomas S. Schulenberg</w:t>
      </w:r>
    </w:p>
    <w:p w:rsidR="00D37F14" w:rsidRPr="00A47381" w:rsidRDefault="00D37F14">
      <w:pPr>
        <w:pStyle w:val="TOCdept"/>
        <w:rPr>
          <w:color w:val="000000" w:themeColor="text1"/>
        </w:rPr>
      </w:pPr>
      <w:r w:rsidRPr="00A47381">
        <w:rPr>
          <w:color w:val="000000" w:themeColor="text1"/>
        </w:rPr>
        <w:t xml:space="preserve"> Feature</w:t>
      </w:r>
    </w:p>
    <w:p w:rsidR="00D37F14" w:rsidRPr="00A47381" w:rsidRDefault="00D37F14">
      <w:pPr>
        <w:pStyle w:val="TOCtitlekwn"/>
        <w:rPr>
          <w:color w:val="000000" w:themeColor="text1"/>
        </w:rPr>
      </w:pPr>
      <w:r w:rsidRPr="00A47381">
        <w:rPr>
          <w:rStyle w:val="TOCpage"/>
          <w:rFonts w:cs="FranklinGothic-Demi"/>
          <w:color w:val="000000" w:themeColor="text1"/>
          <w:szCs w:val="36"/>
        </w:rPr>
        <w:t>40</w:t>
      </w:r>
      <w:r w:rsidRPr="00A47381">
        <w:rPr>
          <w:color w:val="000000" w:themeColor="text1"/>
        </w:rPr>
        <w:tab/>
        <w:t>Acapulco to Veracruz – home to Mexico’s better endemics!</w:t>
      </w:r>
    </w:p>
    <w:p w:rsidR="00D37F14" w:rsidRPr="00A47381" w:rsidRDefault="00D37F14">
      <w:pPr>
        <w:pStyle w:val="TOCauthorspa0"/>
        <w:rPr>
          <w:color w:val="000000" w:themeColor="text1"/>
        </w:rPr>
      </w:pPr>
      <w:r w:rsidRPr="00A47381">
        <w:rPr>
          <w:color w:val="000000" w:themeColor="text1"/>
        </w:rPr>
        <w:t>RAYMOND JEFFERS</w:t>
      </w:r>
    </w:p>
    <w:p w:rsidR="00D37F14" w:rsidRPr="00A47381" w:rsidRDefault="00D37F14">
      <w:pPr>
        <w:pStyle w:val="TOCdept"/>
        <w:rPr>
          <w:color w:val="000000" w:themeColor="text1"/>
        </w:rPr>
      </w:pPr>
      <w:r w:rsidRPr="00A47381">
        <w:rPr>
          <w:color w:val="000000" w:themeColor="text1"/>
        </w:rPr>
        <w:t xml:space="preserve"> Feature</w:t>
      </w:r>
    </w:p>
    <w:p w:rsidR="00D37F14" w:rsidRPr="00A47381" w:rsidRDefault="00D37F14">
      <w:pPr>
        <w:pStyle w:val="TOCtitlekwn"/>
        <w:rPr>
          <w:color w:val="000000" w:themeColor="text1"/>
        </w:rPr>
      </w:pPr>
      <w:r w:rsidRPr="00A47381">
        <w:rPr>
          <w:rStyle w:val="TOCpage"/>
          <w:rFonts w:cs="FranklinGothic-Demi"/>
          <w:color w:val="000000" w:themeColor="text1"/>
          <w:szCs w:val="36"/>
        </w:rPr>
        <w:t>48</w:t>
      </w:r>
      <w:r w:rsidRPr="00A47381">
        <w:rPr>
          <w:color w:val="000000" w:themeColor="text1"/>
        </w:rPr>
        <w:tab/>
        <w:t>The 2018 IUCN Red List in the Neotropics</w:t>
      </w:r>
    </w:p>
    <w:p w:rsidR="00D37F14" w:rsidRPr="00A47381" w:rsidRDefault="00D37F14">
      <w:pPr>
        <w:pStyle w:val="TOCauthorspa0"/>
        <w:rPr>
          <w:color w:val="000000" w:themeColor="text1"/>
        </w:rPr>
      </w:pPr>
      <w:r w:rsidRPr="00A47381">
        <w:rPr>
          <w:color w:val="000000" w:themeColor="text1"/>
        </w:rPr>
        <w:t>James Lowen, Hannah Wheatley, Claudia Hermes, Ian Burfield and David Wege</w:t>
      </w:r>
    </w:p>
    <w:p w:rsidR="00D37F14" w:rsidRPr="00A47381" w:rsidRDefault="00D37F14">
      <w:pPr>
        <w:pStyle w:val="TOCdept"/>
        <w:rPr>
          <w:color w:val="000000" w:themeColor="text1"/>
        </w:rPr>
      </w:pPr>
      <w:r w:rsidRPr="00A47381">
        <w:rPr>
          <w:color w:val="000000" w:themeColor="text1"/>
        </w:rPr>
        <w:t xml:space="preserve"> Globally Threatened Bird</w:t>
      </w:r>
    </w:p>
    <w:p w:rsidR="00D37F14" w:rsidRPr="00A47381" w:rsidRDefault="00D37F14">
      <w:pPr>
        <w:pStyle w:val="TOCtitlekwn"/>
        <w:rPr>
          <w:color w:val="000000" w:themeColor="text1"/>
        </w:rPr>
      </w:pPr>
      <w:r w:rsidRPr="00A47381">
        <w:rPr>
          <w:rStyle w:val="TOCpage"/>
          <w:rFonts w:cs="FranklinGothic-Demi"/>
          <w:color w:val="000000" w:themeColor="text1"/>
          <w:szCs w:val="36"/>
        </w:rPr>
        <w:t>55</w:t>
      </w:r>
      <w:r w:rsidRPr="00A47381">
        <w:rPr>
          <w:color w:val="000000" w:themeColor="text1"/>
        </w:rPr>
        <w:tab/>
        <w:t>The Grey-bellied Comet – threatened enigma of the Peruvian Andes</w:t>
      </w:r>
    </w:p>
    <w:p w:rsidR="00D37F14" w:rsidRPr="00A47381" w:rsidRDefault="00D37F14">
      <w:pPr>
        <w:pStyle w:val="TOCauthorspa0"/>
        <w:rPr>
          <w:color w:val="000000" w:themeColor="text1"/>
        </w:rPr>
      </w:pPr>
      <w:r w:rsidRPr="00A47381">
        <w:rPr>
          <w:color w:val="000000" w:themeColor="text1"/>
        </w:rPr>
        <w:t>Jeremy Flanagan</w:t>
      </w:r>
    </w:p>
    <w:p w:rsidR="00D37F14" w:rsidRPr="00A47381" w:rsidRDefault="00D37F14">
      <w:pPr>
        <w:pStyle w:val="TOCdept"/>
        <w:rPr>
          <w:color w:val="000000" w:themeColor="text1"/>
        </w:rPr>
      </w:pPr>
      <w:r w:rsidRPr="00A47381">
        <w:rPr>
          <w:color w:val="000000" w:themeColor="text1"/>
        </w:rPr>
        <w:lastRenderedPageBreak/>
        <w:t xml:space="preserve"> NEOTROPICAL NOTEBOOK</w:t>
      </w:r>
    </w:p>
    <w:p w:rsidR="00D37F14" w:rsidRPr="00A47381" w:rsidRDefault="00D37F14">
      <w:pPr>
        <w:pStyle w:val="TOCtitlekwn"/>
        <w:rPr>
          <w:color w:val="000000" w:themeColor="text1"/>
        </w:rPr>
      </w:pPr>
      <w:r w:rsidRPr="00A47381">
        <w:rPr>
          <w:rStyle w:val="TOCpage"/>
          <w:rFonts w:cs="FranklinGothic-Demi"/>
          <w:color w:val="000000" w:themeColor="text1"/>
          <w:szCs w:val="36"/>
        </w:rPr>
        <w:t>62</w:t>
      </w:r>
      <w:r w:rsidRPr="00A47381">
        <w:rPr>
          <w:color w:val="000000" w:themeColor="text1"/>
        </w:rPr>
        <w:tab/>
        <w:t>Neotropical Notebook</w:t>
      </w:r>
    </w:p>
    <w:p w:rsidR="00D37F14" w:rsidRPr="00A47381" w:rsidRDefault="00D37F14">
      <w:pPr>
        <w:pStyle w:val="TOCauthorspa0"/>
        <w:rPr>
          <w:color w:val="000000" w:themeColor="text1"/>
        </w:rPr>
      </w:pPr>
      <w:r w:rsidRPr="00A47381">
        <w:rPr>
          <w:color w:val="000000" w:themeColor="text1"/>
        </w:rPr>
        <w:t>COMPILED BY James Lowen</w:t>
      </w:r>
    </w:p>
    <w:p w:rsidR="00D37F14" w:rsidRPr="00A47381" w:rsidRDefault="00D37F14">
      <w:pPr>
        <w:pStyle w:val="TOCdept"/>
        <w:rPr>
          <w:color w:val="000000" w:themeColor="text1"/>
        </w:rPr>
      </w:pPr>
      <w:r w:rsidRPr="00A47381">
        <w:rPr>
          <w:color w:val="000000" w:themeColor="text1"/>
        </w:rPr>
        <w:t xml:space="preserve"> CONSERVATION AWARDS</w:t>
      </w:r>
    </w:p>
    <w:p w:rsidR="00D37F14" w:rsidRPr="00A47381" w:rsidRDefault="00D37F14">
      <w:pPr>
        <w:pStyle w:val="TOCtitlekwn"/>
        <w:rPr>
          <w:color w:val="000000" w:themeColor="text1"/>
        </w:rPr>
      </w:pPr>
      <w:r w:rsidRPr="00A47381">
        <w:rPr>
          <w:rStyle w:val="TOCpage"/>
          <w:rFonts w:cs="FranklinGothic-Demi"/>
          <w:color w:val="000000" w:themeColor="text1"/>
          <w:szCs w:val="36"/>
        </w:rPr>
        <w:t>71</w:t>
      </w:r>
      <w:r w:rsidRPr="00A47381">
        <w:rPr>
          <w:color w:val="000000" w:themeColor="text1"/>
        </w:rPr>
        <w:tab/>
        <w:t>NBC Conservation Awards update</w:t>
      </w:r>
    </w:p>
    <w:p w:rsidR="00D37F14" w:rsidRPr="00A47381" w:rsidRDefault="00D37F14">
      <w:pPr>
        <w:pStyle w:val="TOCauthorspa0"/>
        <w:rPr>
          <w:color w:val="000000" w:themeColor="text1"/>
        </w:rPr>
      </w:pPr>
      <w:r w:rsidRPr="00A47381">
        <w:rPr>
          <w:color w:val="000000" w:themeColor="text1"/>
        </w:rPr>
        <w:t>Compiled by ChrisTOPHER J. Sharpe and Rob Clay</w:t>
      </w:r>
    </w:p>
    <w:p w:rsidR="00D37F14" w:rsidRPr="00A47381" w:rsidRDefault="00D37F14">
      <w:pPr>
        <w:pStyle w:val="TOCdept"/>
        <w:rPr>
          <w:color w:val="000000" w:themeColor="text1"/>
        </w:rPr>
      </w:pPr>
      <w:r w:rsidRPr="00A47381">
        <w:rPr>
          <w:color w:val="000000" w:themeColor="text1"/>
        </w:rPr>
        <w:t xml:space="preserve"> NBC NOTICEBOARD</w:t>
      </w:r>
    </w:p>
    <w:p w:rsidR="00D37F14" w:rsidRPr="00A47381" w:rsidRDefault="00D37F14">
      <w:pPr>
        <w:pStyle w:val="TOCtitlekwn"/>
        <w:rPr>
          <w:color w:val="000000" w:themeColor="text1"/>
        </w:rPr>
      </w:pPr>
      <w:r w:rsidRPr="00A47381">
        <w:rPr>
          <w:rStyle w:val="TOCpage"/>
          <w:rFonts w:cs="FranklinGothic-Demi"/>
          <w:color w:val="000000" w:themeColor="text1"/>
          <w:szCs w:val="36"/>
        </w:rPr>
        <w:t>78</w:t>
      </w:r>
      <w:r w:rsidRPr="00A47381">
        <w:rPr>
          <w:color w:val="000000" w:themeColor="text1"/>
        </w:rPr>
        <w:tab/>
        <w:t>NBC Noticeboard</w:t>
      </w:r>
    </w:p>
    <w:p w:rsidR="00D37F14" w:rsidRPr="00A47381" w:rsidRDefault="00D37F14">
      <w:pPr>
        <w:pStyle w:val="TOCauthorspa0"/>
        <w:rPr>
          <w:color w:val="000000" w:themeColor="text1"/>
        </w:rPr>
      </w:pPr>
      <w:r w:rsidRPr="00A47381">
        <w:rPr>
          <w:color w:val="000000" w:themeColor="text1"/>
        </w:rPr>
        <w:t>CHRIS BALCHIN</w:t>
      </w:r>
    </w:p>
    <w:p w:rsidR="00D37F14" w:rsidRPr="00A47381" w:rsidRDefault="00D37F14">
      <w:pPr>
        <w:pStyle w:val="TOCdept"/>
        <w:rPr>
          <w:color w:val="000000" w:themeColor="text1"/>
        </w:rPr>
      </w:pPr>
      <w:r w:rsidRPr="00A47381">
        <w:rPr>
          <w:color w:val="000000" w:themeColor="text1"/>
        </w:rPr>
        <w:t xml:space="preserve"> FRONT COVER</w:t>
      </w:r>
    </w:p>
    <w:p w:rsidR="00D37F14" w:rsidRPr="00A47381" w:rsidRDefault="00D37F14">
      <w:pPr>
        <w:pStyle w:val="TOCtitlekwn"/>
        <w:rPr>
          <w:color w:val="000000" w:themeColor="text1"/>
        </w:rPr>
      </w:pPr>
      <w:r w:rsidRPr="00A47381">
        <w:rPr>
          <w:color w:val="000000" w:themeColor="text1"/>
        </w:rPr>
        <w:tab/>
        <w:t xml:space="preserve">Rufous-crowned Antpitta </w:t>
      </w:r>
      <w:r w:rsidRPr="00A47381">
        <w:rPr>
          <w:rFonts w:ascii="WarnockPro-It" w:hAnsi="WarnockPro-It" w:cs="WarnockPro-It"/>
          <w:i/>
          <w:iCs/>
          <w:color w:val="000000" w:themeColor="text1"/>
        </w:rPr>
        <w:t>Pittasoma rufoplieatum</w:t>
      </w:r>
      <w:r w:rsidRPr="00A47381">
        <w:rPr>
          <w:color w:val="000000" w:themeColor="text1"/>
        </w:rPr>
        <w:t xml:space="preserve">, Mashpi Shungo, Pichincha, Ecuador, January 2017 (Pete Morris/Birdquest). </w:t>
      </w:r>
    </w:p>
    <w:sectPr w:rsidR="00D37F14" w:rsidRPr="00A47381">
      <w:pgSz w:w="9638" w:h="13946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FranklinGothic-Demi">
    <w:altName w:val="Franklin Gothic Dem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WarnockPro-Regular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FranklinGothic-Book">
    <w:altName w:val="Franklin Gothic Book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WarnockPro-It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textFit" w:percent="236"/>
  <w:embedSystemFonts/>
  <w:bordersDoNotSurroundHeader/>
  <w:bordersDoNotSurroundFooter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A47381"/>
    <w:rsid w:val="00176B1A"/>
    <w:rsid w:val="00A47381"/>
    <w:rsid w:val="00D37F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US" w:eastAsia="en-US"/>
    </w:rPr>
  </w:style>
  <w:style w:type="paragraph" w:customStyle="1" w:styleId="TOCdept">
    <w:name w:val="TOC dept"/>
    <w:basedOn w:val="NoParagraphStyle"/>
    <w:uiPriority w:val="99"/>
    <w:pPr>
      <w:keepNext/>
      <w:keepLines/>
      <w:pBdr>
        <w:top w:val="single" w:sz="72" w:space="0" w:color="000000"/>
      </w:pBdr>
      <w:tabs>
        <w:tab w:val="left" w:pos="454"/>
      </w:tabs>
      <w:suppressAutoHyphens/>
      <w:spacing w:before="113" w:after="170" w:line="140" w:lineRule="atLeast"/>
    </w:pPr>
    <w:rPr>
      <w:rFonts w:ascii="FranklinGothic-Demi" w:hAnsi="FranklinGothic-Demi" w:cs="FranklinGothic-Demi"/>
      <w:caps/>
      <w:color w:val="FFFFFF"/>
      <w:position w:val="-2"/>
      <w:sz w:val="14"/>
      <w:szCs w:val="14"/>
    </w:rPr>
  </w:style>
  <w:style w:type="paragraph" w:customStyle="1" w:styleId="TOCtitlekwn">
    <w:name w:val="TOC title kwn"/>
    <w:basedOn w:val="NoParagraphStyle"/>
    <w:uiPriority w:val="99"/>
    <w:pPr>
      <w:keepNext/>
      <w:keepLines/>
      <w:tabs>
        <w:tab w:val="left" w:pos="510"/>
      </w:tabs>
      <w:suppressAutoHyphens/>
      <w:spacing w:after="57" w:line="220" w:lineRule="atLeast"/>
      <w:ind w:left="510" w:hanging="510"/>
    </w:pPr>
    <w:rPr>
      <w:rFonts w:ascii="WarnockPro-Regular" w:hAnsi="WarnockPro-Regular" w:cs="WarnockPro-Regular"/>
      <w:sz w:val="20"/>
      <w:szCs w:val="20"/>
    </w:rPr>
  </w:style>
  <w:style w:type="paragraph" w:customStyle="1" w:styleId="TOCauthorspa">
    <w:name w:val="TOC author &lt;spa"/>
    <w:basedOn w:val="NoParagraphStyle"/>
    <w:next w:val="NoParagraphStyle"/>
    <w:uiPriority w:val="99"/>
    <w:pPr>
      <w:tabs>
        <w:tab w:val="left" w:pos="454"/>
      </w:tabs>
      <w:suppressAutoHyphens/>
      <w:spacing w:after="142" w:line="180" w:lineRule="atLeast"/>
      <w:ind w:left="510"/>
    </w:pPr>
    <w:rPr>
      <w:rFonts w:ascii="FranklinGothic-Book" w:hAnsi="FranklinGothic-Book" w:cs="FranklinGothic-Book"/>
      <w:caps/>
      <w:sz w:val="14"/>
      <w:szCs w:val="14"/>
    </w:rPr>
  </w:style>
  <w:style w:type="paragraph" w:customStyle="1" w:styleId="TOCauthorspa0">
    <w:name w:val="TOC author spa"/>
    <w:basedOn w:val="TOCauthorspa"/>
    <w:uiPriority w:val="99"/>
    <w:pPr>
      <w:spacing w:after="180"/>
    </w:pPr>
  </w:style>
  <w:style w:type="character" w:customStyle="1" w:styleId="TOCpage">
    <w:name w:val="TOC page#"/>
    <w:uiPriority w:val="99"/>
    <w:rPr>
      <w:rFonts w:ascii="FranklinGothic-Demi" w:hAnsi="FranklinGothic-Demi"/>
      <w:color w:val="000000"/>
      <w:position w:val="-12"/>
      <w:sz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162</Words>
  <Characters>927</Characters>
  <Application>Microsoft Office Word</Application>
  <DocSecurity>0</DocSecurity>
  <Lines>7</Lines>
  <Paragraphs>2</Paragraphs>
  <ScaleCrop>false</ScaleCrop>
  <Company>HP</Company>
  <LinksUpToDate>false</LinksUpToDate>
  <CharactersWithSpaces>1087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2019-03-15T20:14:00Z</dcterms:created>
  <dcterms:modified xsi:type="dcterms:W3CDTF">2019-03-15T20:14:00Z</dcterms:modified>
</cp:coreProperties>
</file>